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184"/>
        <w:gridCol w:w="1406"/>
        <w:gridCol w:w="874"/>
        <w:gridCol w:w="1776"/>
        <w:gridCol w:w="7465"/>
        <w:gridCol w:w="13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49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宣城市城市充电有限公司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2023年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第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批次招聘岗位需求表</w:t>
            </w:r>
          </w:p>
          <w:bookmarkEnd w:id="0"/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  <w:t>序号</w:t>
            </w:r>
          </w:p>
        </w:tc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  <w:t>部门</w:t>
            </w:r>
          </w:p>
        </w:tc>
        <w:tc>
          <w:tcPr>
            <w:tcW w:w="14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9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  <w:t>岗位条件</w:t>
            </w:r>
          </w:p>
        </w:tc>
        <w:tc>
          <w:tcPr>
            <w:tcW w:w="13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</w:p>
        </w:tc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</w:p>
        </w:tc>
        <w:tc>
          <w:tcPr>
            <w:tcW w:w="14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</w:p>
        </w:tc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  <w:t>学历要求</w:t>
            </w:r>
          </w:p>
        </w:tc>
        <w:tc>
          <w:tcPr>
            <w:tcW w:w="7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30"/>
                <w:szCs w:val="30"/>
              </w:rPr>
              <w:t>任职要求</w:t>
            </w:r>
          </w:p>
        </w:tc>
        <w:tc>
          <w:tcPr>
            <w:tcW w:w="13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工程部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工程管理员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本科及以上</w:t>
            </w:r>
          </w:p>
        </w:tc>
        <w:tc>
          <w:tcPr>
            <w:tcW w:w="7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周岁以下（含）；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工程管理专业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；具有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年以上工作经验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具有良好语言表达和沟通协调能力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。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运营部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平台管理员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本科及以上</w:t>
            </w:r>
          </w:p>
        </w:tc>
        <w:tc>
          <w:tcPr>
            <w:tcW w:w="7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周岁以下（含）；计算机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、会计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相关专业；具有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年以上工作经验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具有良好语言表达和沟通协调能力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。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eastAsia="zh-CN"/>
              </w:rPr>
              <w:t>一线巡检员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专科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及以上</w:t>
            </w:r>
          </w:p>
        </w:tc>
        <w:tc>
          <w:tcPr>
            <w:tcW w:w="7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周岁以下（含）；具有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安全管理相关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经验；具有良好语言表达和沟通协调能力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。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ODJkYzRhMzE4MmIzMjEzOWVjN2MyMDEwYWUzMWEifQ=="/>
  </w:docVars>
  <w:rsids>
    <w:rsidRoot w:val="3E91076E"/>
    <w:rsid w:val="3E91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228</Characters>
  <Lines>0</Lines>
  <Paragraphs>0</Paragraphs>
  <TotalTime>1</TotalTime>
  <ScaleCrop>false</ScaleCrop>
  <LinksUpToDate>false</LinksUpToDate>
  <CharactersWithSpaces>228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2023-01-03T09:10:00Z</dcterms:created>
  <dc:creator>WPS_1624544746</dc:creator>
  <cp:lastModifiedBy>WPS_1624544746</cp:lastModifiedBy>
  <dcterms:modified xsi:type="dcterms:W3CDTF">2023-01-03T09:11:39Z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AB67AB4E9660483DB0CEABA5DD6DA3A7</vt:lpwstr>
  </property>
</Properties>
</file>